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5FF" w:rsidRPr="002F1AFD" w:rsidRDefault="004815FF" w:rsidP="004815FF">
      <w:pPr>
        <w:jc w:val="center"/>
        <w:rPr>
          <w:b/>
          <w:sz w:val="20"/>
          <w:szCs w:val="20"/>
          <w:lang w:val="kk-KZ"/>
        </w:rPr>
      </w:pPr>
      <w:r w:rsidRPr="002F1AFD">
        <w:rPr>
          <w:b/>
          <w:sz w:val="20"/>
          <w:szCs w:val="20"/>
          <w:lang w:val="kk-KZ"/>
        </w:rPr>
        <w:t>Пәннің оқу-әдістемелік қамтамасыз етілуінің картасы</w:t>
      </w:r>
    </w:p>
    <w:p w:rsidR="004815FF" w:rsidRPr="002F1AFD" w:rsidRDefault="004815FF" w:rsidP="004815FF">
      <w:pPr>
        <w:jc w:val="right"/>
        <w:rPr>
          <w:sz w:val="20"/>
          <w:szCs w:val="20"/>
          <w:lang w:val="kk-KZ"/>
        </w:rPr>
      </w:pP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7"/>
        <w:gridCol w:w="2523"/>
        <w:gridCol w:w="254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815FF" w:rsidRPr="002F1AFD" w:rsidTr="005305C2">
        <w:tc>
          <w:tcPr>
            <w:tcW w:w="457" w:type="dxa"/>
            <w:vMerge w:val="restart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  <w:r w:rsidRPr="002F1AFD">
              <w:rPr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523" w:type="dxa"/>
            <w:vMerge w:val="restart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  <w:r w:rsidRPr="002F1AFD">
              <w:rPr>
                <w:b/>
                <w:sz w:val="20"/>
                <w:szCs w:val="20"/>
                <w:lang w:val="kk-KZ"/>
              </w:rPr>
              <w:t>Пәннің аты</w:t>
            </w:r>
          </w:p>
        </w:tc>
        <w:tc>
          <w:tcPr>
            <w:tcW w:w="2549" w:type="dxa"/>
            <w:vMerge w:val="restart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  <w:r w:rsidRPr="002F1AFD">
              <w:rPr>
                <w:b/>
                <w:sz w:val="20"/>
                <w:szCs w:val="20"/>
                <w:lang w:val="kk-KZ"/>
              </w:rPr>
              <w:t>Оқулықтың атауы және авторы</w:t>
            </w:r>
          </w:p>
        </w:tc>
        <w:tc>
          <w:tcPr>
            <w:tcW w:w="2268" w:type="dxa"/>
            <w:gridSpan w:val="4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  <w:r w:rsidRPr="002F1AFD">
              <w:rPr>
                <w:b/>
                <w:sz w:val="20"/>
                <w:szCs w:val="20"/>
                <w:lang w:val="kk-KZ"/>
              </w:rPr>
              <w:t>Әл-Фараби атындағы ҚазҰУ библиотекасындағы саны</w:t>
            </w:r>
          </w:p>
        </w:tc>
        <w:tc>
          <w:tcPr>
            <w:tcW w:w="2268" w:type="dxa"/>
            <w:gridSpan w:val="4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  <w:r w:rsidRPr="002F1AFD">
              <w:rPr>
                <w:b/>
                <w:sz w:val="20"/>
                <w:szCs w:val="20"/>
                <w:lang w:val="kk-KZ"/>
              </w:rPr>
              <w:t>2000 жылдан кейінгі шыққандары</w:t>
            </w:r>
          </w:p>
        </w:tc>
      </w:tr>
      <w:tr w:rsidR="004815FF" w:rsidRPr="002F1AFD" w:rsidTr="005305C2">
        <w:tc>
          <w:tcPr>
            <w:tcW w:w="457" w:type="dxa"/>
            <w:vMerge/>
            <w:vAlign w:val="center"/>
          </w:tcPr>
          <w:p w:rsidR="004815FF" w:rsidRPr="002F1AFD" w:rsidRDefault="004815FF" w:rsidP="005305C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  <w:vMerge/>
            <w:vAlign w:val="center"/>
          </w:tcPr>
          <w:p w:rsidR="004815FF" w:rsidRPr="002F1AFD" w:rsidRDefault="004815FF" w:rsidP="005305C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549" w:type="dxa"/>
            <w:vMerge/>
            <w:vAlign w:val="center"/>
          </w:tcPr>
          <w:p w:rsidR="004815FF" w:rsidRPr="002F1AFD" w:rsidRDefault="004815FF" w:rsidP="005305C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4815FF" w:rsidRPr="002F1AFD" w:rsidRDefault="004815FF" w:rsidP="005305C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F1AFD"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4815FF" w:rsidRPr="002F1AFD" w:rsidRDefault="004815FF" w:rsidP="005305C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F1AFD"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</w:tcPr>
          <w:p w:rsidR="004815FF" w:rsidRPr="002F1AFD" w:rsidRDefault="004815FF" w:rsidP="005305C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F1AFD"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4815FF" w:rsidRPr="002F1AFD" w:rsidRDefault="004815FF" w:rsidP="005305C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F1AFD"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4815FF" w:rsidRPr="002F1AFD" w:rsidTr="005305C2">
        <w:tc>
          <w:tcPr>
            <w:tcW w:w="457" w:type="dxa"/>
            <w:vMerge/>
            <w:vAlign w:val="center"/>
          </w:tcPr>
          <w:p w:rsidR="004815FF" w:rsidRPr="002F1AFD" w:rsidRDefault="004815FF" w:rsidP="005305C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  <w:vMerge/>
            <w:vAlign w:val="center"/>
          </w:tcPr>
          <w:p w:rsidR="004815FF" w:rsidRPr="002F1AFD" w:rsidRDefault="004815FF" w:rsidP="005305C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549" w:type="dxa"/>
            <w:vMerge/>
            <w:vAlign w:val="center"/>
          </w:tcPr>
          <w:p w:rsidR="004815FF" w:rsidRPr="002F1AFD" w:rsidRDefault="004815FF" w:rsidP="005305C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F1AFD">
              <w:rPr>
                <w:b/>
                <w:sz w:val="20"/>
                <w:szCs w:val="20"/>
                <w:lang w:val="kk-KZ"/>
              </w:rPr>
              <w:t>Қ</w:t>
            </w:r>
            <w:r w:rsidRPr="002F1AFD">
              <w:rPr>
                <w:b/>
                <w:sz w:val="20"/>
                <w:szCs w:val="20"/>
              </w:rPr>
              <w:t>аз</w:t>
            </w:r>
            <w:r w:rsidRPr="002F1AFD">
              <w:rPr>
                <w:b/>
                <w:sz w:val="20"/>
                <w:szCs w:val="20"/>
                <w:lang w:val="kk-KZ"/>
              </w:rPr>
              <w:t>ақ</w:t>
            </w: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F1AFD">
              <w:rPr>
                <w:b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F1AFD">
              <w:rPr>
                <w:b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F1AFD">
              <w:rPr>
                <w:b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F1AFD">
              <w:rPr>
                <w:b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F1AFD">
              <w:rPr>
                <w:b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F1AFD">
              <w:rPr>
                <w:b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F1AFD">
              <w:rPr>
                <w:b/>
                <w:sz w:val="20"/>
                <w:szCs w:val="20"/>
                <w:lang w:val="kk-KZ"/>
              </w:rPr>
              <w:t>орыс</w:t>
            </w:r>
          </w:p>
        </w:tc>
      </w:tr>
      <w:tr w:rsidR="004815FF" w:rsidRPr="002F1AFD" w:rsidTr="005305C2">
        <w:tc>
          <w:tcPr>
            <w:tcW w:w="45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</w:tcPr>
          <w:p w:rsidR="004815FF" w:rsidRPr="002F1AFD" w:rsidRDefault="002F1AFD" w:rsidP="005305C2">
            <w:pPr>
              <w:rPr>
                <w:b/>
                <w:sz w:val="20"/>
                <w:szCs w:val="20"/>
                <w:lang w:val="kk-KZ"/>
              </w:rPr>
            </w:pPr>
            <w:r w:rsidRPr="002F1AFD">
              <w:rPr>
                <w:b/>
                <w:sz w:val="20"/>
                <w:szCs w:val="20"/>
                <w:lang w:val="kk-KZ"/>
              </w:rPr>
              <w:t>Консалтинг ПР</w:t>
            </w:r>
          </w:p>
        </w:tc>
        <w:tc>
          <w:tcPr>
            <w:tcW w:w="2549" w:type="dxa"/>
          </w:tcPr>
          <w:p w:rsidR="004815FF" w:rsidRPr="002F1AFD" w:rsidRDefault="004815FF" w:rsidP="005305C2">
            <w:pPr>
              <w:pStyle w:val="a7"/>
              <w:ind w:left="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2F1AFD">
              <w:rPr>
                <w:rFonts w:ascii="Kz Times New Roman" w:hAnsi="Kz Times New Roman" w:cs="Kz Times New Roman"/>
                <w:sz w:val="20"/>
                <w:szCs w:val="20"/>
              </w:rPr>
              <w:t>У9(2)212я73-1</w:t>
            </w:r>
            <w:proofErr w:type="gramStart"/>
            <w:r w:rsidRPr="002F1AFD">
              <w:rPr>
                <w:rFonts w:ascii="Kz Times New Roman" w:hAnsi="Kz Times New Roman" w:cs="Kz Times New Roman"/>
                <w:sz w:val="20"/>
                <w:szCs w:val="20"/>
              </w:rPr>
              <w:t xml:space="preserve">    В</w:t>
            </w:r>
            <w:proofErr w:type="gramEnd"/>
            <w:r w:rsidRPr="002F1AFD">
              <w:rPr>
                <w:rFonts w:ascii="Kz Times New Roman" w:hAnsi="Kz Times New Roman" w:cs="Kz Times New Roman"/>
                <w:sz w:val="20"/>
                <w:szCs w:val="20"/>
              </w:rPr>
              <w:t xml:space="preserve"> 175</w:t>
            </w:r>
            <w:r w:rsidRPr="002F1AFD">
              <w:rPr>
                <w:rFonts w:ascii="Kz Times New Roman" w:hAnsi="Kz Times New Roman" w:cs="Kz Times New Roman"/>
                <w:sz w:val="20"/>
                <w:szCs w:val="20"/>
              </w:rPr>
              <w:br/>
            </w:r>
            <w:proofErr w:type="spellStart"/>
            <w:r w:rsidRPr="002F1AFD">
              <w:rPr>
                <w:rFonts w:ascii="Kz Times New Roman" w:hAnsi="Kz Times New Roman" w:cs="Kz Times New Roman"/>
                <w:sz w:val="20"/>
                <w:szCs w:val="20"/>
              </w:rPr>
              <w:t>Ванова</w:t>
            </w:r>
            <w:proofErr w:type="spellEnd"/>
            <w:r w:rsidRPr="002F1AFD">
              <w:rPr>
                <w:rFonts w:ascii="Kz Times New Roman" w:hAnsi="Kz Times New Roman" w:cs="Kz Times New Roman"/>
                <w:sz w:val="20"/>
                <w:szCs w:val="20"/>
              </w:rPr>
              <w:t>, А.. Маркетинг и реклама: два в одном.- М., 2002</w:t>
            </w: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  <w:r w:rsidRPr="002F1AFD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  <w:r w:rsidRPr="002F1AF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815FF" w:rsidRPr="002F1AFD" w:rsidTr="005305C2">
        <w:tc>
          <w:tcPr>
            <w:tcW w:w="45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49" w:type="dxa"/>
          </w:tcPr>
          <w:p w:rsidR="004815FF" w:rsidRPr="002F1AFD" w:rsidRDefault="004815FF" w:rsidP="005305C2">
            <w:pPr>
              <w:pStyle w:val="a7"/>
              <w:ind w:left="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2F1AFD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Ж. Бекболатұлы. </w:t>
            </w:r>
          </w:p>
          <w:p w:rsidR="004815FF" w:rsidRPr="002F1AFD" w:rsidRDefault="004815FF" w:rsidP="005305C2">
            <w:pPr>
              <w:pStyle w:val="a7"/>
              <w:ind w:left="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2F1AFD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Жарнама негіздері.-Қаз унив,2009</w:t>
            </w: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  <w:r w:rsidRPr="002F1AF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815FF" w:rsidRPr="002F1AFD" w:rsidTr="005305C2">
        <w:tc>
          <w:tcPr>
            <w:tcW w:w="45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49" w:type="dxa"/>
          </w:tcPr>
          <w:p w:rsidR="004815FF" w:rsidRPr="002F1AFD" w:rsidRDefault="004815FF" w:rsidP="005305C2">
            <w:pPr>
              <w:pStyle w:val="a7"/>
              <w:ind w:left="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2F1AFD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Ж. Бекболатұлы. </w:t>
            </w:r>
          </w:p>
          <w:p w:rsidR="004815FF" w:rsidRPr="002F1AFD" w:rsidRDefault="004815FF" w:rsidP="005305C2">
            <w:pPr>
              <w:pStyle w:val="a7"/>
              <w:ind w:left="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2F1AFD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ПР және жарнама.-Қазақ ун, 2010</w:t>
            </w: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  <w:r w:rsidRPr="002F1AFD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815FF" w:rsidRPr="002F1AFD" w:rsidTr="005305C2">
        <w:tc>
          <w:tcPr>
            <w:tcW w:w="45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49" w:type="dxa"/>
          </w:tcPr>
          <w:p w:rsidR="004815FF" w:rsidRPr="002F1AFD" w:rsidRDefault="004815FF" w:rsidP="005305C2">
            <w:pPr>
              <w:pStyle w:val="a7"/>
              <w:ind w:left="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2F1AFD">
              <w:rPr>
                <w:rFonts w:ascii="Kz Times New Roman" w:hAnsi="Kz Times New Roman" w:cs="Kz Times New Roman"/>
                <w:sz w:val="20"/>
                <w:szCs w:val="20"/>
              </w:rPr>
              <w:t xml:space="preserve">Шевчук Д.А. Экономическая журналистика. – М.: Российский бухгалтер. – 2008. – 568 </w:t>
            </w:r>
            <w:proofErr w:type="gramStart"/>
            <w:r w:rsidRPr="002F1AFD">
              <w:rPr>
                <w:rFonts w:ascii="Kz Times New Roman" w:hAnsi="Kz Times New Roman" w:cs="Kz Times New Roman"/>
                <w:sz w:val="20"/>
                <w:szCs w:val="20"/>
              </w:rPr>
              <w:t>с</w:t>
            </w:r>
            <w:proofErr w:type="gramEnd"/>
            <w:r w:rsidRPr="002F1AFD">
              <w:rPr>
                <w:rFonts w:ascii="Kz Times New Roman" w:hAnsi="Kz Times New Roman" w:cs="Kz 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  <w:r w:rsidRPr="002F1AFD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815FF" w:rsidRPr="002F1AFD" w:rsidTr="005305C2">
        <w:tc>
          <w:tcPr>
            <w:tcW w:w="45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49" w:type="dxa"/>
          </w:tcPr>
          <w:p w:rsidR="004815FF" w:rsidRPr="002F1AFD" w:rsidRDefault="004815FF" w:rsidP="005305C2">
            <w:pPr>
              <w:pStyle w:val="a7"/>
              <w:ind w:left="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2F1AFD">
              <w:rPr>
                <w:rFonts w:ascii="Kz Times New Roman" w:hAnsi="Kz Times New Roman" w:cs="Kz Times New Roman"/>
                <w:sz w:val="20"/>
                <w:szCs w:val="20"/>
              </w:rPr>
              <w:t>5/07(574)    </w:t>
            </w:r>
            <w:proofErr w:type="gramStart"/>
            <w:r w:rsidRPr="002F1AFD">
              <w:rPr>
                <w:rFonts w:ascii="Kz Times New Roman" w:hAnsi="Kz Times New Roman" w:cs="Kz Times New Roman"/>
                <w:sz w:val="20"/>
                <w:szCs w:val="20"/>
              </w:rPr>
              <w:t>П</w:t>
            </w:r>
            <w:proofErr w:type="gramEnd"/>
            <w:r w:rsidRPr="002F1AFD">
              <w:rPr>
                <w:rFonts w:ascii="Kz Times New Roman" w:hAnsi="Kz Times New Roman" w:cs="Kz Times New Roman"/>
                <w:sz w:val="20"/>
                <w:szCs w:val="20"/>
              </w:rPr>
              <w:t xml:space="preserve"> 680</w:t>
            </w:r>
            <w:r w:rsidRPr="002F1AFD">
              <w:rPr>
                <w:rFonts w:ascii="Kz Times New Roman" w:hAnsi="Kz Times New Roman" w:cs="Kz Times New Roman"/>
                <w:sz w:val="20"/>
                <w:szCs w:val="20"/>
              </w:rPr>
              <w:br/>
              <w:t>PR и СМИ в Казахстане.- Алматы, 2006</w:t>
            </w: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  <w:r w:rsidRPr="002F1AFD">
              <w:rPr>
                <w:sz w:val="20"/>
                <w:szCs w:val="20"/>
                <w:lang w:val="kk-KZ"/>
              </w:rPr>
              <w:t>5</w:t>
            </w:r>
          </w:p>
        </w:tc>
      </w:tr>
      <w:tr w:rsidR="004815FF" w:rsidRPr="002F1AFD" w:rsidTr="005305C2">
        <w:tc>
          <w:tcPr>
            <w:tcW w:w="45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49" w:type="dxa"/>
          </w:tcPr>
          <w:p w:rsidR="004815FF" w:rsidRPr="002F1AFD" w:rsidRDefault="004815FF" w:rsidP="005305C2">
            <w:pPr>
              <w:pStyle w:val="a7"/>
              <w:ind w:left="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2F1AFD">
              <w:rPr>
                <w:rFonts w:ascii="Kz Times New Roman" w:hAnsi="Kz Times New Roman" w:cs="Kz Times New Roman"/>
                <w:sz w:val="20"/>
                <w:szCs w:val="20"/>
              </w:rPr>
              <w:t>05/07(574)-2</w:t>
            </w:r>
            <w:proofErr w:type="gramStart"/>
            <w:r w:rsidRPr="002F1AFD">
              <w:rPr>
                <w:rFonts w:ascii="Kz Times New Roman" w:hAnsi="Kz Times New Roman" w:cs="Kz Times New Roman"/>
                <w:sz w:val="20"/>
                <w:szCs w:val="20"/>
              </w:rPr>
              <w:t xml:space="preserve">    Е</w:t>
            </w:r>
            <w:proofErr w:type="gramEnd"/>
            <w:r w:rsidRPr="002F1AFD">
              <w:rPr>
                <w:rFonts w:ascii="Kz Times New Roman" w:hAnsi="Kz Times New Roman" w:cs="Kz Times New Roman"/>
                <w:sz w:val="20"/>
                <w:szCs w:val="20"/>
              </w:rPr>
              <w:t xml:space="preserve"> 240</w:t>
            </w:r>
            <w:r w:rsidRPr="002F1AFD">
              <w:rPr>
                <w:rFonts w:ascii="Kz Times New Roman" w:hAnsi="Kz Times New Roman" w:cs="Kz Times New Roman"/>
                <w:sz w:val="20"/>
                <w:szCs w:val="20"/>
              </w:rPr>
              <w:br/>
            </w:r>
            <w:proofErr w:type="spellStart"/>
            <w:r w:rsidRPr="002F1AFD">
              <w:rPr>
                <w:rFonts w:ascii="Kz Times New Roman" w:hAnsi="Kz Times New Roman" w:cs="Kz Times New Roman"/>
                <w:sz w:val="20"/>
                <w:szCs w:val="20"/>
              </w:rPr>
              <w:t>Евроазия</w:t>
            </w:r>
            <w:proofErr w:type="spellEnd"/>
            <w:r w:rsidRPr="002F1AFD">
              <w:rPr>
                <w:rFonts w:ascii="Kz Times New Roman" w:hAnsi="Kz Times New Roman" w:cs="Kz Times New Roman"/>
                <w:sz w:val="20"/>
                <w:szCs w:val="20"/>
              </w:rPr>
              <w:t>: проблемы PR и СМИ.- Алматы, 2003</w:t>
            </w: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  <w:r w:rsidRPr="002F1AFD">
              <w:rPr>
                <w:sz w:val="20"/>
                <w:szCs w:val="20"/>
                <w:lang w:val="kk-KZ"/>
              </w:rPr>
              <w:t>6</w:t>
            </w:r>
          </w:p>
        </w:tc>
      </w:tr>
      <w:tr w:rsidR="004815FF" w:rsidRPr="002F1AFD" w:rsidTr="005305C2">
        <w:tc>
          <w:tcPr>
            <w:tcW w:w="45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49" w:type="dxa"/>
          </w:tcPr>
          <w:p w:rsidR="004815FF" w:rsidRPr="002F1AFD" w:rsidRDefault="004815FF" w:rsidP="005305C2">
            <w:pPr>
              <w:pStyle w:val="a7"/>
              <w:ind w:left="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2F1AFD">
              <w:rPr>
                <w:rFonts w:ascii="Kz Times New Roman" w:hAnsi="Kz Times New Roman" w:cs="Kz Times New Roman"/>
                <w:sz w:val="20"/>
                <w:szCs w:val="20"/>
              </w:rPr>
              <w:t>05/07:У(574)(063)    И741</w:t>
            </w:r>
            <w:r w:rsidRPr="002F1AFD">
              <w:rPr>
                <w:rFonts w:ascii="Kz Times New Roman" w:hAnsi="Kz Times New Roman" w:cs="Kz Times New Roman"/>
                <w:sz w:val="20"/>
                <w:szCs w:val="20"/>
              </w:rPr>
              <w:br/>
              <w:t>Информационные процессы в казахстанском обществе: PR, менеджмент и маркетинг СМИ.- Алматы, 2010</w:t>
            </w: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  <w:r w:rsidRPr="002F1AFD">
              <w:rPr>
                <w:sz w:val="20"/>
                <w:szCs w:val="20"/>
                <w:lang w:val="kk-KZ"/>
              </w:rPr>
              <w:t>2</w:t>
            </w:r>
          </w:p>
        </w:tc>
      </w:tr>
      <w:tr w:rsidR="004815FF" w:rsidRPr="002F1AFD" w:rsidTr="005305C2">
        <w:tc>
          <w:tcPr>
            <w:tcW w:w="45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49" w:type="dxa"/>
          </w:tcPr>
          <w:p w:rsidR="004815FF" w:rsidRPr="002F1AFD" w:rsidRDefault="004815FF" w:rsidP="005305C2">
            <w:pP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2F1AFD">
              <w:rPr>
                <w:rFonts w:ascii="Kz Times New Roman" w:hAnsi="Kz Times New Roman" w:cs="Kz Times New Roman"/>
                <w:sz w:val="20"/>
                <w:szCs w:val="20"/>
              </w:rPr>
              <w:t>05/07(574)    Н412</w:t>
            </w:r>
            <w:r w:rsidRPr="002F1AFD">
              <w:rPr>
                <w:rFonts w:ascii="Kz Times New Roman" w:hAnsi="Kz Times New Roman" w:cs="Kz Times New Roman"/>
                <w:sz w:val="20"/>
                <w:szCs w:val="20"/>
              </w:rPr>
              <w:br/>
            </w:r>
            <w:proofErr w:type="spellStart"/>
            <w:r w:rsidRPr="002F1AFD">
              <w:rPr>
                <w:rFonts w:ascii="Kz Times New Roman" w:hAnsi="Kz Times New Roman" w:cs="Kz Times New Roman"/>
                <w:sz w:val="20"/>
                <w:szCs w:val="20"/>
              </w:rPr>
              <w:t>Негизбаева</w:t>
            </w:r>
            <w:proofErr w:type="spellEnd"/>
            <w:r w:rsidRPr="002F1AFD">
              <w:rPr>
                <w:rFonts w:ascii="Kz Times New Roman" w:hAnsi="Kz Times New Roman" w:cs="Kz Times New Roman"/>
                <w:sz w:val="20"/>
                <w:szCs w:val="20"/>
              </w:rPr>
              <w:t>, М.О.. Рекламные и PR - коммуникации в журналистике Казахстана: становление и развитие в период формирования информационного рынка.- Алматы, 2010</w:t>
            </w:r>
            <w:r w:rsidRPr="002F1AFD">
              <w:rPr>
                <w:rFonts w:ascii="Kz Times New Roman" w:hAnsi="Kz Times New Roman" w:cs="Kz Times New Roman"/>
                <w:sz w:val="20"/>
                <w:szCs w:val="20"/>
              </w:rPr>
              <w:tab/>
            </w: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  <w:r w:rsidRPr="002F1AFD">
              <w:rPr>
                <w:sz w:val="20"/>
                <w:szCs w:val="20"/>
                <w:lang w:val="kk-KZ"/>
              </w:rPr>
              <w:t>1</w:t>
            </w:r>
          </w:p>
        </w:tc>
      </w:tr>
      <w:tr w:rsidR="004815FF" w:rsidRPr="002F1AFD" w:rsidTr="005305C2">
        <w:tc>
          <w:tcPr>
            <w:tcW w:w="45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49" w:type="dxa"/>
          </w:tcPr>
          <w:p w:rsidR="004815FF" w:rsidRPr="002F1AFD" w:rsidRDefault="004815FF" w:rsidP="005305C2">
            <w:pPr>
              <w:pStyle w:val="a7"/>
              <w:ind w:left="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2F1AFD">
              <w:rPr>
                <w:rFonts w:ascii="Kz Times New Roman" w:hAnsi="Kz Times New Roman" w:cs="Kz Times New Roman"/>
                <w:sz w:val="20"/>
                <w:szCs w:val="20"/>
              </w:rPr>
              <w:t>Ахметова, Л.С.. Журналистика и менеджмент.- Алматы, 2000</w:t>
            </w: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  <w:r w:rsidRPr="002F1AFD">
              <w:rPr>
                <w:sz w:val="20"/>
                <w:szCs w:val="20"/>
                <w:lang w:val="kk-KZ"/>
              </w:rPr>
              <w:t>87</w:t>
            </w: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815FF" w:rsidRPr="002F1AFD" w:rsidTr="005305C2">
        <w:tc>
          <w:tcPr>
            <w:tcW w:w="45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49" w:type="dxa"/>
          </w:tcPr>
          <w:p w:rsidR="004815FF" w:rsidRPr="002F1AFD" w:rsidRDefault="004815FF" w:rsidP="005305C2">
            <w:pPr>
              <w:pStyle w:val="a7"/>
              <w:ind w:left="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2F1AFD">
              <w:rPr>
                <w:rFonts w:ascii="Kz Times New Roman" w:hAnsi="Kz Times New Roman" w:cs="Kz Times New Roman"/>
                <w:sz w:val="20"/>
                <w:szCs w:val="20"/>
              </w:rPr>
              <w:t xml:space="preserve">Ахметова Л.С.  и др. </w:t>
            </w:r>
            <w:r w:rsidRPr="002F1AFD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Қоғамдық ұйымдардың қызметін жариялаудағы БА</w:t>
            </w:r>
            <w:proofErr w:type="gramStart"/>
            <w:r w:rsidRPr="002F1AFD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Қ-</w:t>
            </w:r>
            <w:proofErr w:type="gramEnd"/>
            <w:r w:rsidRPr="002F1AFD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тың рөлі</w:t>
            </w:r>
            <w:r w:rsidRPr="002F1AFD">
              <w:rPr>
                <w:rFonts w:ascii="Kz Times New Roman" w:hAnsi="Kz Times New Roman" w:cs="Kz Times New Roman"/>
                <w:sz w:val="20"/>
                <w:szCs w:val="20"/>
              </w:rPr>
              <w:t>. – Алматы, 2011</w:t>
            </w: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  <w:r w:rsidRPr="002F1AFD">
              <w:rPr>
                <w:sz w:val="20"/>
                <w:szCs w:val="20"/>
                <w:lang w:val="kk-KZ"/>
              </w:rPr>
              <w:t>22</w:t>
            </w: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815FF" w:rsidRPr="002F1AFD" w:rsidTr="005305C2">
        <w:tc>
          <w:tcPr>
            <w:tcW w:w="45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49" w:type="dxa"/>
          </w:tcPr>
          <w:p w:rsidR="004815FF" w:rsidRPr="002F1AFD" w:rsidRDefault="004815FF" w:rsidP="005305C2">
            <w:pPr>
              <w:pStyle w:val="a7"/>
              <w:ind w:left="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2F1AFD">
              <w:rPr>
                <w:rFonts w:ascii="Kz Times New Roman" w:hAnsi="Kz Times New Roman" w:cs="Kz Times New Roman"/>
                <w:sz w:val="20"/>
                <w:szCs w:val="20"/>
              </w:rPr>
              <w:t xml:space="preserve">Ахметова Л.С.  и др. </w:t>
            </w:r>
            <w:r w:rsidRPr="002F1AFD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Қоғамдық ұйымдардың қызметін жариялаудағы БА</w:t>
            </w:r>
            <w:proofErr w:type="gramStart"/>
            <w:r w:rsidRPr="002F1AFD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Қ-</w:t>
            </w:r>
            <w:proofErr w:type="gramEnd"/>
            <w:r w:rsidRPr="002F1AFD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тың рөлі</w:t>
            </w:r>
            <w:r w:rsidRPr="002F1AFD">
              <w:rPr>
                <w:rFonts w:ascii="Kz Times New Roman" w:hAnsi="Kz Times New Roman" w:cs="Kz Times New Roman"/>
                <w:sz w:val="20"/>
                <w:szCs w:val="20"/>
              </w:rPr>
              <w:t>. – Алматы, 2011</w:t>
            </w: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  <w:r w:rsidRPr="002F1AFD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815FF" w:rsidRPr="002F1AFD" w:rsidTr="005305C2">
        <w:tc>
          <w:tcPr>
            <w:tcW w:w="45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49" w:type="dxa"/>
          </w:tcPr>
          <w:p w:rsidR="004815FF" w:rsidRPr="002F1AFD" w:rsidRDefault="004815FF" w:rsidP="005305C2">
            <w:pPr>
              <w:pStyle w:val="a7"/>
              <w:ind w:left="0"/>
              <w:rPr>
                <w:rFonts w:ascii="Kz Times New Roman" w:hAnsi="Kz Times New Roman" w:cs="Kz Times New Roman"/>
                <w:sz w:val="20"/>
                <w:szCs w:val="20"/>
              </w:rPr>
            </w:pPr>
            <w:r w:rsidRPr="002F1AFD">
              <w:rPr>
                <w:rFonts w:ascii="Kz Times New Roman" w:hAnsi="Kz Times New Roman" w:cs="Kz Times New Roman"/>
                <w:sz w:val="20"/>
                <w:szCs w:val="20"/>
              </w:rPr>
              <w:t xml:space="preserve">Ворошилов В. Экономика журналистики. - СПб.: изд-во Михайлова, 2000. – </w:t>
            </w:r>
            <w:r w:rsidRPr="002F1AFD">
              <w:rPr>
                <w:rFonts w:ascii="Kz Times New Roman" w:hAnsi="Kz Times New Roman" w:cs="Kz Times New Roman"/>
                <w:sz w:val="20"/>
                <w:szCs w:val="20"/>
              </w:rPr>
              <w:lastRenderedPageBreak/>
              <w:t xml:space="preserve">64 </w:t>
            </w:r>
            <w:proofErr w:type="gramStart"/>
            <w:r w:rsidRPr="002F1AFD">
              <w:rPr>
                <w:rFonts w:ascii="Kz Times New Roman" w:hAnsi="Kz Times New Roman" w:cs="Kz Times New Roman"/>
                <w:sz w:val="20"/>
                <w:szCs w:val="20"/>
              </w:rPr>
              <w:t>с</w:t>
            </w:r>
            <w:proofErr w:type="gramEnd"/>
            <w:r w:rsidRPr="002F1AFD">
              <w:rPr>
                <w:rFonts w:ascii="Kz Times New Roman" w:hAnsi="Kz Times New Roman" w:cs="Kz 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  <w:r w:rsidRPr="002F1AFD">
              <w:rPr>
                <w:sz w:val="20"/>
                <w:szCs w:val="20"/>
                <w:lang w:val="kk-KZ"/>
              </w:rPr>
              <w:t>+</w:t>
            </w:r>
          </w:p>
        </w:tc>
      </w:tr>
      <w:tr w:rsidR="004815FF" w:rsidRPr="002F1AFD" w:rsidTr="005305C2">
        <w:tc>
          <w:tcPr>
            <w:tcW w:w="45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49" w:type="dxa"/>
          </w:tcPr>
          <w:p w:rsidR="004815FF" w:rsidRPr="002F1AFD" w:rsidRDefault="004815FF" w:rsidP="005305C2">
            <w:pPr>
              <w:pStyle w:val="a7"/>
              <w:ind w:left="0"/>
              <w:rPr>
                <w:rFonts w:ascii="Kz Times New Roman" w:hAnsi="Kz Times New Roman" w:cs="Kz Times New Roman"/>
                <w:sz w:val="20"/>
                <w:szCs w:val="20"/>
              </w:rPr>
            </w:pPr>
            <w:r w:rsidRPr="002F1AFD">
              <w:rPr>
                <w:rFonts w:ascii="Kz Times New Roman" w:hAnsi="Kz Times New Roman" w:cs="Kz Times New Roman"/>
                <w:sz w:val="20"/>
                <w:szCs w:val="20"/>
              </w:rPr>
              <w:t xml:space="preserve">Региональная пресса: проблемы менеджмента. – М.: Права человека, 2001. – 222 </w:t>
            </w:r>
            <w:proofErr w:type="gramStart"/>
            <w:r w:rsidRPr="002F1AFD">
              <w:rPr>
                <w:rFonts w:ascii="Kz Times New Roman" w:hAnsi="Kz Times New Roman" w:cs="Kz Times New Roman"/>
                <w:sz w:val="20"/>
                <w:szCs w:val="20"/>
              </w:rPr>
              <w:t>с</w:t>
            </w:r>
            <w:proofErr w:type="gramEnd"/>
            <w:r w:rsidRPr="002F1AFD">
              <w:rPr>
                <w:rFonts w:ascii="Kz Times New Roman" w:hAnsi="Kz Times New Roman" w:cs="Kz 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5FF" w:rsidRPr="002F1AFD" w:rsidRDefault="004815FF" w:rsidP="005305C2">
            <w:pPr>
              <w:jc w:val="center"/>
              <w:rPr>
                <w:sz w:val="20"/>
                <w:szCs w:val="20"/>
                <w:lang w:val="kk-KZ"/>
              </w:rPr>
            </w:pPr>
            <w:r w:rsidRPr="002F1AFD">
              <w:rPr>
                <w:sz w:val="20"/>
                <w:szCs w:val="20"/>
                <w:lang w:val="kk-KZ"/>
              </w:rPr>
              <w:t>+</w:t>
            </w:r>
          </w:p>
        </w:tc>
      </w:tr>
    </w:tbl>
    <w:p w:rsidR="00932BF7" w:rsidRPr="002F1AFD" w:rsidRDefault="00932BF7">
      <w:pPr>
        <w:rPr>
          <w:sz w:val="20"/>
          <w:szCs w:val="20"/>
        </w:rPr>
      </w:pPr>
      <w:bookmarkStart w:id="0" w:name="_GoBack"/>
      <w:bookmarkEnd w:id="0"/>
    </w:p>
    <w:sectPr w:rsidR="00932BF7" w:rsidRPr="002F1AFD" w:rsidSect="00957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charset w:val="CC"/>
    <w:family w:val="roman"/>
    <w:pitch w:val="variable"/>
    <w:sig w:usb0="00000203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F48"/>
    <w:rsid w:val="00096F48"/>
    <w:rsid w:val="00151355"/>
    <w:rsid w:val="002F1AFD"/>
    <w:rsid w:val="004815FF"/>
    <w:rsid w:val="00932BF7"/>
    <w:rsid w:val="00957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5F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135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1355"/>
    <w:rPr>
      <w:rFonts w:ascii="Arial" w:hAnsi="Arial" w:cs="Arial"/>
      <w:b/>
      <w:bCs/>
      <w:kern w:val="32"/>
      <w:sz w:val="32"/>
      <w:szCs w:val="32"/>
      <w:lang w:eastAsia="ru-RU"/>
    </w:rPr>
  </w:style>
  <w:style w:type="character" w:styleId="a3">
    <w:name w:val="Strong"/>
    <w:qFormat/>
    <w:rsid w:val="00151355"/>
    <w:rPr>
      <w:b/>
      <w:bCs/>
    </w:rPr>
  </w:style>
  <w:style w:type="character" w:styleId="a4">
    <w:name w:val="Emphasis"/>
    <w:qFormat/>
    <w:rsid w:val="00151355"/>
    <w:rPr>
      <w:i/>
      <w:iCs/>
    </w:rPr>
  </w:style>
  <w:style w:type="paragraph" w:styleId="a5">
    <w:name w:val="Body Text Indent"/>
    <w:basedOn w:val="a"/>
    <w:link w:val="a6"/>
    <w:uiPriority w:val="99"/>
    <w:unhideWhenUsed/>
    <w:rsid w:val="004815FF"/>
    <w:pPr>
      <w:ind w:firstLine="36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4815FF"/>
    <w:rPr>
      <w:sz w:val="28"/>
      <w:lang w:eastAsia="ru-RU"/>
    </w:rPr>
  </w:style>
  <w:style w:type="paragraph" w:styleId="a7">
    <w:name w:val="List Paragraph"/>
    <w:basedOn w:val="a"/>
    <w:uiPriority w:val="34"/>
    <w:qFormat/>
    <w:rsid w:val="004815FF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5F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135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1355"/>
    <w:rPr>
      <w:rFonts w:ascii="Arial" w:hAnsi="Arial" w:cs="Arial"/>
      <w:b/>
      <w:bCs/>
      <w:kern w:val="32"/>
      <w:sz w:val="32"/>
      <w:szCs w:val="32"/>
      <w:lang w:eastAsia="ru-RU"/>
    </w:rPr>
  </w:style>
  <w:style w:type="character" w:styleId="a3">
    <w:name w:val="Strong"/>
    <w:qFormat/>
    <w:rsid w:val="00151355"/>
    <w:rPr>
      <w:b/>
      <w:bCs/>
    </w:rPr>
  </w:style>
  <w:style w:type="character" w:styleId="a4">
    <w:name w:val="Emphasis"/>
    <w:qFormat/>
    <w:rsid w:val="00151355"/>
    <w:rPr>
      <w:i/>
      <w:iCs/>
    </w:rPr>
  </w:style>
  <w:style w:type="paragraph" w:styleId="a5">
    <w:name w:val="Body Text Indent"/>
    <w:basedOn w:val="a"/>
    <w:link w:val="a6"/>
    <w:uiPriority w:val="99"/>
    <w:unhideWhenUsed/>
    <w:rsid w:val="004815FF"/>
    <w:pPr>
      <w:ind w:firstLine="36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4815FF"/>
    <w:rPr>
      <w:sz w:val="28"/>
      <w:lang w:eastAsia="ru-RU"/>
    </w:rPr>
  </w:style>
  <w:style w:type="paragraph" w:styleId="a7">
    <w:name w:val="List Paragraph"/>
    <w:basedOn w:val="a"/>
    <w:uiPriority w:val="34"/>
    <w:qFormat/>
    <w:rsid w:val="004815FF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2015-09-27T18:36:00Z</dcterms:created>
  <dcterms:modified xsi:type="dcterms:W3CDTF">2017-07-01T16:01:00Z</dcterms:modified>
</cp:coreProperties>
</file>